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038" w:rsidRPr="009E6A66" w:rsidRDefault="00656F5A">
      <w:pPr>
        <w:rPr>
          <w:rFonts w:asciiTheme="minorEastAsia" w:eastAsiaTheme="minorEastAsia" w:hAnsiTheme="minorEastAsia"/>
          <w:sz w:val="32"/>
          <w:szCs w:val="32"/>
        </w:rPr>
      </w:pPr>
      <w:r w:rsidRPr="009E6A66">
        <w:rPr>
          <w:rFonts w:asciiTheme="minorEastAsia" w:eastAsiaTheme="minorEastAsia" w:hAnsiTheme="minorEastAsia" w:hint="eastAsia"/>
          <w:sz w:val="32"/>
          <w:szCs w:val="32"/>
        </w:rPr>
        <w:t>附件</w:t>
      </w:r>
      <w:r w:rsidRPr="009E6A66">
        <w:rPr>
          <w:rFonts w:asciiTheme="minorEastAsia" w:eastAsiaTheme="minorEastAsia" w:hAnsiTheme="minorEastAsia" w:cstheme="minorEastAsia" w:hint="eastAsia"/>
          <w:sz w:val="32"/>
          <w:szCs w:val="32"/>
        </w:rPr>
        <w:t>4</w:t>
      </w:r>
    </w:p>
    <w:p w:rsidR="000C4038" w:rsidRPr="009E6A66" w:rsidRDefault="00656F5A">
      <w:pPr>
        <w:spacing w:line="560" w:lineRule="exact"/>
        <w:jc w:val="center"/>
        <w:rPr>
          <w:rFonts w:asciiTheme="minorEastAsia" w:eastAsiaTheme="minorEastAsia" w:hAnsiTheme="minorEastAsia" w:cs="长城小标宋体"/>
          <w:kern w:val="0"/>
          <w:sz w:val="36"/>
          <w:szCs w:val="36"/>
        </w:rPr>
      </w:pPr>
      <w:bookmarkStart w:id="0" w:name="OLE_LINK2"/>
      <w:r w:rsidRPr="009E6A66">
        <w:rPr>
          <w:rFonts w:asciiTheme="minorEastAsia" w:eastAsiaTheme="minorEastAsia" w:hAnsiTheme="minorEastAsia" w:cs="长城小标宋体" w:hint="eastAsia"/>
          <w:kern w:val="0"/>
          <w:sz w:val="36"/>
          <w:szCs w:val="36"/>
        </w:rPr>
        <w:t>佛山农村商业银行股份有限公司</w:t>
      </w:r>
    </w:p>
    <w:bookmarkEnd w:id="0"/>
    <w:p w:rsidR="000C4038" w:rsidRPr="009E6A66" w:rsidRDefault="00656F5A">
      <w:pPr>
        <w:autoSpaceDE w:val="0"/>
        <w:autoSpaceDN w:val="0"/>
        <w:adjustRightInd w:val="0"/>
        <w:spacing w:line="560" w:lineRule="exact"/>
        <w:jc w:val="center"/>
        <w:rPr>
          <w:rFonts w:asciiTheme="minorEastAsia" w:eastAsiaTheme="minorEastAsia" w:hAnsiTheme="minorEastAsia" w:cs="长城小标宋体"/>
          <w:kern w:val="0"/>
          <w:sz w:val="36"/>
          <w:szCs w:val="36"/>
        </w:rPr>
      </w:pPr>
      <w:r w:rsidRPr="009E6A66">
        <w:rPr>
          <w:rFonts w:asciiTheme="minorEastAsia" w:eastAsiaTheme="minorEastAsia" w:hAnsiTheme="minorEastAsia" w:cs="长城小标宋体" w:hint="eastAsia"/>
          <w:kern w:val="0"/>
          <w:sz w:val="36"/>
          <w:szCs w:val="36"/>
        </w:rPr>
        <w:t>独立董事候选人声明</w:t>
      </w:r>
    </w:p>
    <w:p w:rsidR="000C4038" w:rsidRPr="009E6A66" w:rsidRDefault="00656F5A">
      <w:pPr>
        <w:autoSpaceDE w:val="0"/>
        <w:autoSpaceDN w:val="0"/>
        <w:adjustRightInd w:val="0"/>
        <w:spacing w:before="312" w:line="520" w:lineRule="exact"/>
        <w:ind w:firstLineChars="200" w:firstLine="560"/>
        <w:rPr>
          <w:rFonts w:asciiTheme="minorEastAsia" w:eastAsiaTheme="minorEastAsia" w:hAnsiTheme="minorEastAsia" w:cstheme="minorEastAsia"/>
          <w:kern w:val="0"/>
          <w:sz w:val="28"/>
          <w:szCs w:val="28"/>
        </w:rPr>
      </w:pPr>
      <w:r w:rsidRPr="009E6A66">
        <w:rPr>
          <w:rFonts w:asciiTheme="minorEastAsia" w:eastAsiaTheme="minorEastAsia" w:hAnsiTheme="minorEastAsia" w:cstheme="minorEastAsia" w:hint="eastAsia"/>
          <w:kern w:val="0"/>
          <w:sz w:val="28"/>
          <w:szCs w:val="28"/>
        </w:rPr>
        <w:t>本人已充分了解并同意由提名人提名本人为佛山农村商业银行股份有限公司董事会独立董事候选人。本人现公开声明，本人具备独立董事任职资格</w:t>
      </w:r>
      <w:r w:rsidR="00F83B69" w:rsidRPr="009E6A66">
        <w:rPr>
          <w:rFonts w:asciiTheme="minorEastAsia" w:eastAsiaTheme="minorEastAsia" w:hAnsiTheme="minorEastAsia" w:cstheme="minorEastAsia" w:hint="eastAsia"/>
          <w:kern w:val="0"/>
          <w:sz w:val="28"/>
          <w:szCs w:val="28"/>
        </w:rPr>
        <w:t>，</w:t>
      </w:r>
      <w:r w:rsidRPr="009E6A66">
        <w:rPr>
          <w:rFonts w:asciiTheme="minorEastAsia" w:eastAsiaTheme="minorEastAsia" w:hAnsiTheme="minorEastAsia" w:cstheme="minorEastAsia" w:hint="eastAsia"/>
          <w:kern w:val="0"/>
          <w:sz w:val="28"/>
          <w:szCs w:val="28"/>
        </w:rPr>
        <w:t>保证不存在任何影响本人担任</w:t>
      </w:r>
      <w:r w:rsidR="009B0420" w:rsidRPr="009E6A66">
        <w:rPr>
          <w:rFonts w:asciiTheme="minorEastAsia" w:eastAsiaTheme="minorEastAsia" w:hAnsiTheme="minorEastAsia" w:cstheme="minorEastAsia" w:hint="eastAsia"/>
          <w:kern w:val="0"/>
          <w:sz w:val="28"/>
          <w:szCs w:val="28"/>
        </w:rPr>
        <w:t>佛山农村商业银行股份有限公司</w:t>
      </w:r>
      <w:r w:rsidRPr="009E6A66">
        <w:rPr>
          <w:rFonts w:asciiTheme="minorEastAsia" w:eastAsiaTheme="minorEastAsia" w:hAnsiTheme="minorEastAsia" w:cstheme="minorEastAsia" w:hint="eastAsia"/>
          <w:kern w:val="0"/>
          <w:sz w:val="28"/>
          <w:szCs w:val="28"/>
        </w:rPr>
        <w:t>独立董事独立性的关系，具体声明如下：</w:t>
      </w:r>
    </w:p>
    <w:p w:rsidR="000C4038" w:rsidRPr="009E6A66" w:rsidRDefault="00656F5A">
      <w:pPr>
        <w:autoSpaceDE w:val="0"/>
        <w:autoSpaceDN w:val="0"/>
        <w:adjustRightInd w:val="0"/>
        <w:spacing w:line="520" w:lineRule="exact"/>
        <w:ind w:firstLineChars="200" w:firstLine="562"/>
        <w:rPr>
          <w:rFonts w:asciiTheme="minorEastAsia" w:eastAsiaTheme="minorEastAsia" w:hAnsiTheme="minorEastAsia" w:cstheme="minorEastAsia"/>
          <w:kern w:val="0"/>
          <w:sz w:val="28"/>
          <w:szCs w:val="28"/>
        </w:rPr>
      </w:pPr>
      <w:r w:rsidRPr="009E6A66">
        <w:rPr>
          <w:rFonts w:asciiTheme="minorEastAsia" w:eastAsiaTheme="minorEastAsia" w:hAnsiTheme="minorEastAsia" w:cstheme="minorEastAsia" w:hint="eastAsia"/>
          <w:b/>
          <w:kern w:val="0"/>
          <w:sz w:val="28"/>
          <w:szCs w:val="28"/>
        </w:rPr>
        <w:t>一、</w:t>
      </w:r>
      <w:r w:rsidRPr="009E6A66">
        <w:rPr>
          <w:rFonts w:asciiTheme="minorEastAsia" w:eastAsiaTheme="minorEastAsia" w:hAnsiTheme="minorEastAsia" w:cstheme="minorEastAsia" w:hint="eastAsia"/>
          <w:kern w:val="0"/>
          <w:sz w:val="28"/>
          <w:szCs w:val="28"/>
        </w:rPr>
        <w:t>本人具有本科以上学历，具备商业银行运作的基本知识，具有五年以上法律、经济、金融、财务或其他有利于履行独立董事职责的工作经历，且是法律、经济、金融、财会方面的专业人员；了解佛山农村商业银行股份有限公司公司治理结构、公司章程和董事会职责，熟悉相关法律、法规及监管规定；能够运用商业银行的财务报表和信贷统计报表判断商业银行的经营管理和风险状况。</w:t>
      </w:r>
    </w:p>
    <w:p w:rsidR="000C4038" w:rsidRPr="009E6A66" w:rsidRDefault="00656F5A">
      <w:pPr>
        <w:autoSpaceDE w:val="0"/>
        <w:autoSpaceDN w:val="0"/>
        <w:adjustRightInd w:val="0"/>
        <w:spacing w:line="520" w:lineRule="exact"/>
        <w:ind w:firstLineChars="200" w:firstLine="562"/>
        <w:rPr>
          <w:rFonts w:asciiTheme="minorEastAsia" w:eastAsiaTheme="minorEastAsia" w:hAnsiTheme="minorEastAsia" w:cstheme="minorEastAsia"/>
          <w:kern w:val="0"/>
          <w:sz w:val="28"/>
          <w:szCs w:val="28"/>
        </w:rPr>
      </w:pPr>
      <w:r w:rsidRPr="009E6A66">
        <w:rPr>
          <w:rFonts w:asciiTheme="minorEastAsia" w:eastAsiaTheme="minorEastAsia" w:hAnsiTheme="minorEastAsia" w:cstheme="minorEastAsia" w:hint="eastAsia"/>
          <w:b/>
          <w:kern w:val="0"/>
          <w:sz w:val="28"/>
          <w:szCs w:val="28"/>
        </w:rPr>
        <w:t>二、</w:t>
      </w:r>
      <w:r w:rsidRPr="009E6A66">
        <w:rPr>
          <w:rFonts w:asciiTheme="minorEastAsia" w:eastAsiaTheme="minorEastAsia" w:hAnsiTheme="minorEastAsia" w:cstheme="minorEastAsia" w:hint="eastAsia"/>
          <w:kern w:val="0"/>
          <w:sz w:val="28"/>
          <w:szCs w:val="28"/>
        </w:rPr>
        <w:t>本人任职资格符合下列法律、行政法规和部门规章的要求：</w:t>
      </w:r>
    </w:p>
    <w:p w:rsidR="000C4038" w:rsidRPr="009E6A66" w:rsidRDefault="00656F5A">
      <w:pPr>
        <w:autoSpaceDE w:val="0"/>
        <w:autoSpaceDN w:val="0"/>
        <w:adjustRightInd w:val="0"/>
        <w:spacing w:line="520" w:lineRule="exact"/>
        <w:ind w:firstLineChars="200" w:firstLine="560"/>
        <w:rPr>
          <w:rFonts w:asciiTheme="minorEastAsia" w:eastAsiaTheme="minorEastAsia" w:hAnsiTheme="minorEastAsia" w:cstheme="minorEastAsia"/>
          <w:szCs w:val="21"/>
        </w:rPr>
      </w:pPr>
      <w:r w:rsidRPr="009E6A66">
        <w:rPr>
          <w:rFonts w:asciiTheme="minorEastAsia" w:eastAsiaTheme="minorEastAsia" w:hAnsiTheme="minorEastAsia" w:cstheme="minorEastAsia" w:hint="eastAsia"/>
          <w:kern w:val="0"/>
          <w:sz w:val="28"/>
          <w:szCs w:val="28"/>
        </w:rPr>
        <w:t>（一）《中华人民共和国公司法》</w:t>
      </w:r>
      <w:r w:rsidR="00090490" w:rsidRPr="009E6A66">
        <w:rPr>
          <w:rFonts w:asciiTheme="minorEastAsia" w:eastAsiaTheme="minorEastAsia" w:hAnsiTheme="minorEastAsia" w:cstheme="minorEastAsia" w:hint="eastAsia"/>
          <w:kern w:val="0"/>
          <w:sz w:val="28"/>
          <w:szCs w:val="28"/>
        </w:rPr>
        <w:t>《银行保险机构公司治理准则》</w:t>
      </w:r>
      <w:r w:rsidR="00B8722F" w:rsidRPr="009E6A66">
        <w:rPr>
          <w:rFonts w:asciiTheme="minorEastAsia" w:eastAsiaTheme="minorEastAsia" w:hAnsiTheme="minorEastAsia" w:cstheme="minorEastAsia" w:hint="eastAsia"/>
          <w:kern w:val="0"/>
          <w:sz w:val="28"/>
          <w:szCs w:val="28"/>
        </w:rPr>
        <w:t>《</w:t>
      </w:r>
      <w:r w:rsidR="00090490" w:rsidRPr="009E6A66">
        <w:rPr>
          <w:rFonts w:asciiTheme="minorEastAsia" w:eastAsiaTheme="minorEastAsia" w:hAnsiTheme="minorEastAsia" w:cstheme="minorEastAsia" w:hint="eastAsia"/>
          <w:kern w:val="0"/>
          <w:sz w:val="28"/>
          <w:szCs w:val="28"/>
        </w:rPr>
        <w:t>银行业金融机构董事（理事）和高级管理人员任职资格管理办法</w:t>
      </w:r>
      <w:r w:rsidR="00B8722F" w:rsidRPr="009E6A66">
        <w:rPr>
          <w:rFonts w:asciiTheme="minorEastAsia" w:eastAsiaTheme="minorEastAsia" w:hAnsiTheme="minorEastAsia" w:cstheme="minorEastAsia" w:hint="eastAsia"/>
          <w:kern w:val="0"/>
          <w:sz w:val="28"/>
          <w:szCs w:val="28"/>
        </w:rPr>
        <w:t>》等</w:t>
      </w:r>
      <w:r w:rsidRPr="009E6A66">
        <w:rPr>
          <w:rFonts w:asciiTheme="minorEastAsia" w:eastAsiaTheme="minorEastAsia" w:hAnsiTheme="minorEastAsia" w:cstheme="minorEastAsia" w:hint="eastAsia"/>
          <w:kern w:val="0"/>
          <w:sz w:val="28"/>
          <w:szCs w:val="28"/>
        </w:rPr>
        <w:t>关于董事任职资格的规定；</w:t>
      </w:r>
    </w:p>
    <w:p w:rsidR="000C4038" w:rsidRPr="009E6A66" w:rsidRDefault="00B8722F">
      <w:pPr>
        <w:autoSpaceDE w:val="0"/>
        <w:autoSpaceDN w:val="0"/>
        <w:adjustRightInd w:val="0"/>
        <w:spacing w:line="520" w:lineRule="exact"/>
        <w:ind w:firstLineChars="200" w:firstLine="560"/>
        <w:rPr>
          <w:rFonts w:asciiTheme="minorEastAsia" w:eastAsiaTheme="minorEastAsia" w:hAnsiTheme="minorEastAsia" w:cstheme="minorEastAsia"/>
          <w:kern w:val="0"/>
          <w:sz w:val="28"/>
          <w:szCs w:val="28"/>
        </w:rPr>
      </w:pPr>
      <w:r w:rsidRPr="009E6A66">
        <w:rPr>
          <w:rFonts w:asciiTheme="minorEastAsia" w:eastAsiaTheme="minorEastAsia" w:hAnsiTheme="minorEastAsia" w:cstheme="minorEastAsia" w:hint="eastAsia"/>
          <w:kern w:val="0"/>
          <w:sz w:val="28"/>
          <w:szCs w:val="28"/>
        </w:rPr>
        <w:t>（二）《中华人民共和国公务员法》关于公务员兼任职务的规定（如适用）；</w:t>
      </w:r>
    </w:p>
    <w:p w:rsidR="000C4038" w:rsidRPr="009E6A66" w:rsidRDefault="00656F5A">
      <w:pPr>
        <w:autoSpaceDE w:val="0"/>
        <w:autoSpaceDN w:val="0"/>
        <w:adjustRightInd w:val="0"/>
        <w:spacing w:line="520" w:lineRule="exact"/>
        <w:ind w:firstLineChars="200" w:firstLine="560"/>
        <w:rPr>
          <w:rFonts w:asciiTheme="minorEastAsia" w:eastAsiaTheme="minorEastAsia" w:hAnsiTheme="minorEastAsia" w:cstheme="minorEastAsia"/>
          <w:kern w:val="0"/>
          <w:sz w:val="28"/>
          <w:szCs w:val="28"/>
        </w:rPr>
      </w:pPr>
      <w:r w:rsidRPr="009E6A66">
        <w:rPr>
          <w:rFonts w:asciiTheme="minorEastAsia" w:eastAsiaTheme="minorEastAsia" w:hAnsiTheme="minorEastAsia" w:cstheme="minorEastAsia" w:hint="eastAsia"/>
          <w:kern w:val="0"/>
          <w:sz w:val="28"/>
          <w:szCs w:val="28"/>
        </w:rPr>
        <w:t>（三）中央纪委、中央组织部《关于规范中管干部辞去公职或者退（离）休后担任上市公司、基金管理公司独立董事、独立监事的通知》的规定（如适用）；</w:t>
      </w:r>
    </w:p>
    <w:p w:rsidR="000C4038" w:rsidRPr="009E6A66" w:rsidRDefault="00656F5A">
      <w:pPr>
        <w:autoSpaceDE w:val="0"/>
        <w:autoSpaceDN w:val="0"/>
        <w:adjustRightInd w:val="0"/>
        <w:spacing w:line="520" w:lineRule="exact"/>
        <w:ind w:firstLineChars="200" w:firstLine="560"/>
        <w:rPr>
          <w:rFonts w:asciiTheme="minorEastAsia" w:eastAsiaTheme="minorEastAsia" w:hAnsiTheme="minorEastAsia" w:cstheme="minorEastAsia"/>
          <w:kern w:val="0"/>
          <w:sz w:val="28"/>
          <w:szCs w:val="28"/>
        </w:rPr>
      </w:pPr>
      <w:r w:rsidRPr="009E6A66">
        <w:rPr>
          <w:rFonts w:asciiTheme="minorEastAsia" w:eastAsiaTheme="minorEastAsia" w:hAnsiTheme="minorEastAsia" w:cstheme="minorEastAsia" w:hint="eastAsia"/>
          <w:kern w:val="0"/>
          <w:sz w:val="28"/>
          <w:szCs w:val="28"/>
        </w:rPr>
        <w:t>（四）中央纪委、教育部、监察部《关于加强高等学校反腐倡廉建设的意见》关于高校领导班子成员兼任职务的规定（如适用）；</w:t>
      </w:r>
    </w:p>
    <w:p w:rsidR="000C4038" w:rsidRPr="009E6A66" w:rsidRDefault="00656F5A">
      <w:pPr>
        <w:autoSpaceDE w:val="0"/>
        <w:autoSpaceDN w:val="0"/>
        <w:adjustRightInd w:val="0"/>
        <w:spacing w:line="520" w:lineRule="exact"/>
        <w:ind w:firstLineChars="200" w:firstLine="560"/>
        <w:rPr>
          <w:rFonts w:asciiTheme="minorEastAsia" w:eastAsiaTheme="minorEastAsia" w:hAnsiTheme="minorEastAsia" w:cstheme="minorEastAsia"/>
          <w:kern w:val="0"/>
          <w:sz w:val="28"/>
          <w:szCs w:val="28"/>
        </w:rPr>
      </w:pPr>
      <w:r w:rsidRPr="009E6A66">
        <w:rPr>
          <w:rFonts w:asciiTheme="minorEastAsia" w:eastAsiaTheme="minorEastAsia" w:hAnsiTheme="minorEastAsia" w:cstheme="minorEastAsia" w:hint="eastAsia"/>
          <w:kern w:val="0"/>
          <w:sz w:val="28"/>
          <w:szCs w:val="28"/>
        </w:rPr>
        <w:t>（</w:t>
      </w:r>
      <w:r w:rsidR="00B8722F" w:rsidRPr="009E6A66">
        <w:rPr>
          <w:rFonts w:asciiTheme="minorEastAsia" w:eastAsiaTheme="minorEastAsia" w:hAnsiTheme="minorEastAsia" w:cstheme="minorEastAsia" w:hint="eastAsia"/>
          <w:kern w:val="0"/>
          <w:sz w:val="28"/>
          <w:szCs w:val="28"/>
        </w:rPr>
        <w:t>五</w:t>
      </w:r>
      <w:r w:rsidRPr="009E6A66">
        <w:rPr>
          <w:rFonts w:asciiTheme="minorEastAsia" w:eastAsiaTheme="minorEastAsia" w:hAnsiTheme="minorEastAsia" w:cstheme="minorEastAsia" w:hint="eastAsia"/>
          <w:kern w:val="0"/>
          <w:sz w:val="28"/>
          <w:szCs w:val="28"/>
        </w:rPr>
        <w:t>）中国证券业协会《发布证券研究报告执业规范》关于证券</w:t>
      </w:r>
      <w:r w:rsidRPr="009E6A66">
        <w:rPr>
          <w:rFonts w:asciiTheme="minorEastAsia" w:eastAsiaTheme="minorEastAsia" w:hAnsiTheme="minorEastAsia" w:cstheme="minorEastAsia" w:hint="eastAsia"/>
          <w:kern w:val="0"/>
          <w:sz w:val="28"/>
          <w:szCs w:val="28"/>
        </w:rPr>
        <w:lastRenderedPageBreak/>
        <w:t>分析师兼任职务的规定（如适用）；</w:t>
      </w:r>
      <w:bookmarkStart w:id="1" w:name="_GoBack"/>
      <w:bookmarkEnd w:id="1"/>
    </w:p>
    <w:p w:rsidR="000C4038" w:rsidRPr="009E6A66" w:rsidRDefault="00656F5A">
      <w:pPr>
        <w:autoSpaceDE w:val="0"/>
        <w:autoSpaceDN w:val="0"/>
        <w:adjustRightInd w:val="0"/>
        <w:spacing w:line="520" w:lineRule="exact"/>
        <w:ind w:firstLineChars="200" w:firstLine="560"/>
        <w:rPr>
          <w:rFonts w:asciiTheme="minorEastAsia" w:eastAsiaTheme="minorEastAsia" w:hAnsiTheme="minorEastAsia" w:cstheme="minorEastAsia"/>
          <w:kern w:val="0"/>
          <w:sz w:val="28"/>
          <w:szCs w:val="28"/>
        </w:rPr>
      </w:pPr>
      <w:r w:rsidRPr="009E6A66">
        <w:rPr>
          <w:rFonts w:asciiTheme="minorEastAsia" w:eastAsiaTheme="minorEastAsia" w:hAnsiTheme="minorEastAsia" w:cstheme="minorEastAsia" w:hint="eastAsia"/>
          <w:kern w:val="0"/>
          <w:sz w:val="28"/>
          <w:szCs w:val="28"/>
        </w:rPr>
        <w:t>（</w:t>
      </w:r>
      <w:r w:rsidR="00B8722F" w:rsidRPr="009E6A66">
        <w:rPr>
          <w:rFonts w:asciiTheme="minorEastAsia" w:eastAsiaTheme="minorEastAsia" w:hAnsiTheme="minorEastAsia" w:cstheme="minorEastAsia" w:hint="eastAsia"/>
          <w:kern w:val="0"/>
          <w:sz w:val="28"/>
          <w:szCs w:val="28"/>
        </w:rPr>
        <w:t>六</w:t>
      </w:r>
      <w:r w:rsidRPr="009E6A66">
        <w:rPr>
          <w:rFonts w:asciiTheme="minorEastAsia" w:eastAsiaTheme="minorEastAsia" w:hAnsiTheme="minorEastAsia" w:cstheme="minorEastAsia" w:hint="eastAsia"/>
          <w:kern w:val="0"/>
          <w:sz w:val="28"/>
          <w:szCs w:val="28"/>
        </w:rPr>
        <w:t>）其他法律、行政法规和部门规章规定的情形。</w:t>
      </w:r>
    </w:p>
    <w:p w:rsidR="000C4038" w:rsidRPr="009E6A66" w:rsidRDefault="00656F5A">
      <w:pPr>
        <w:autoSpaceDE w:val="0"/>
        <w:autoSpaceDN w:val="0"/>
        <w:adjustRightInd w:val="0"/>
        <w:spacing w:line="520" w:lineRule="exact"/>
        <w:ind w:firstLineChars="200" w:firstLine="562"/>
        <w:rPr>
          <w:rFonts w:asciiTheme="minorEastAsia" w:eastAsiaTheme="minorEastAsia" w:hAnsiTheme="minorEastAsia" w:cstheme="minorEastAsia"/>
          <w:kern w:val="0"/>
          <w:sz w:val="28"/>
          <w:szCs w:val="28"/>
        </w:rPr>
      </w:pPr>
      <w:r w:rsidRPr="009E6A66">
        <w:rPr>
          <w:rFonts w:asciiTheme="minorEastAsia" w:eastAsiaTheme="minorEastAsia" w:hAnsiTheme="minorEastAsia" w:cstheme="minorEastAsia" w:hint="eastAsia"/>
          <w:b/>
          <w:kern w:val="0"/>
          <w:sz w:val="28"/>
          <w:szCs w:val="28"/>
        </w:rPr>
        <w:t>三、</w:t>
      </w:r>
      <w:r w:rsidRPr="009E6A66">
        <w:rPr>
          <w:rFonts w:asciiTheme="minorEastAsia" w:eastAsiaTheme="minorEastAsia" w:hAnsiTheme="minorEastAsia" w:cstheme="minorEastAsia" w:hint="eastAsia"/>
          <w:kern w:val="0"/>
          <w:sz w:val="28"/>
          <w:szCs w:val="28"/>
        </w:rPr>
        <w:t>本人具备独立性，不属于下列情形：</w:t>
      </w:r>
    </w:p>
    <w:p w:rsidR="000C4038" w:rsidRPr="009E6A66" w:rsidRDefault="00656F5A">
      <w:pPr>
        <w:autoSpaceDE w:val="0"/>
        <w:autoSpaceDN w:val="0"/>
        <w:adjustRightInd w:val="0"/>
        <w:spacing w:line="520" w:lineRule="exact"/>
        <w:ind w:firstLineChars="200" w:firstLine="560"/>
        <w:rPr>
          <w:rFonts w:asciiTheme="minorEastAsia" w:eastAsiaTheme="minorEastAsia" w:hAnsiTheme="minorEastAsia" w:cstheme="minorEastAsia"/>
          <w:kern w:val="0"/>
          <w:sz w:val="28"/>
          <w:szCs w:val="28"/>
        </w:rPr>
      </w:pPr>
      <w:r w:rsidRPr="009E6A66">
        <w:rPr>
          <w:rFonts w:asciiTheme="minorEastAsia" w:eastAsiaTheme="minorEastAsia" w:hAnsiTheme="minorEastAsia" w:cstheme="minorEastAsia" w:hint="eastAsia"/>
          <w:kern w:val="0"/>
          <w:sz w:val="28"/>
          <w:szCs w:val="28"/>
        </w:rPr>
        <w:t>（一）本人及本人近亲属在佛山农村商业银行股份有限公司、佛山农村商业银行股份有限公司控股或者实际控制的机构任职（近亲属包括</w:t>
      </w:r>
      <w:r w:rsidR="00B8722F" w:rsidRPr="009E6A66">
        <w:rPr>
          <w:rFonts w:asciiTheme="minorEastAsia" w:eastAsiaTheme="minorEastAsia" w:hAnsiTheme="minorEastAsia" w:cstheme="minorEastAsia" w:hint="eastAsia"/>
          <w:kern w:val="0"/>
          <w:sz w:val="28"/>
          <w:szCs w:val="28"/>
        </w:rPr>
        <w:t>父母、配偶、子女、兄弟姐妹</w:t>
      </w:r>
      <w:r w:rsidRPr="009E6A66">
        <w:rPr>
          <w:rFonts w:asciiTheme="minorEastAsia" w:eastAsiaTheme="minorEastAsia" w:hAnsiTheme="minorEastAsia" w:cstheme="minorEastAsia" w:hint="eastAsia"/>
          <w:kern w:val="0"/>
          <w:sz w:val="28"/>
          <w:szCs w:val="28"/>
        </w:rPr>
        <w:t>，同下）；</w:t>
      </w:r>
    </w:p>
    <w:p w:rsidR="000C4038" w:rsidRPr="009E6A66" w:rsidRDefault="00656F5A">
      <w:pPr>
        <w:autoSpaceDE w:val="0"/>
        <w:autoSpaceDN w:val="0"/>
        <w:adjustRightInd w:val="0"/>
        <w:spacing w:line="520" w:lineRule="exact"/>
        <w:ind w:firstLineChars="200" w:firstLine="560"/>
        <w:rPr>
          <w:rFonts w:asciiTheme="minorEastAsia" w:eastAsiaTheme="minorEastAsia" w:hAnsiTheme="minorEastAsia" w:cstheme="minorEastAsia"/>
          <w:kern w:val="0"/>
          <w:sz w:val="28"/>
          <w:szCs w:val="28"/>
        </w:rPr>
      </w:pPr>
      <w:r w:rsidRPr="009E6A66">
        <w:rPr>
          <w:rFonts w:asciiTheme="minorEastAsia" w:eastAsiaTheme="minorEastAsia" w:hAnsiTheme="minorEastAsia" w:cstheme="minorEastAsia" w:hint="eastAsia"/>
          <w:kern w:val="0"/>
          <w:sz w:val="28"/>
          <w:szCs w:val="28"/>
        </w:rPr>
        <w:t xml:space="preserve">（二）本人及本人近亲属合并持有佛山农村商业银行股份有限公司1%以上股份； </w:t>
      </w:r>
    </w:p>
    <w:p w:rsidR="000C4038" w:rsidRPr="009E6A66" w:rsidRDefault="00656F5A">
      <w:pPr>
        <w:autoSpaceDE w:val="0"/>
        <w:autoSpaceDN w:val="0"/>
        <w:adjustRightInd w:val="0"/>
        <w:spacing w:line="520" w:lineRule="exact"/>
        <w:ind w:firstLineChars="200" w:firstLine="560"/>
        <w:rPr>
          <w:rFonts w:asciiTheme="minorEastAsia" w:eastAsiaTheme="minorEastAsia" w:hAnsiTheme="minorEastAsia" w:cstheme="minorEastAsia"/>
          <w:kern w:val="0"/>
          <w:sz w:val="28"/>
          <w:szCs w:val="28"/>
        </w:rPr>
      </w:pPr>
      <w:r w:rsidRPr="009E6A66">
        <w:rPr>
          <w:rFonts w:asciiTheme="minorEastAsia" w:eastAsiaTheme="minorEastAsia" w:hAnsiTheme="minorEastAsia" w:cstheme="minorEastAsia" w:hint="eastAsia"/>
          <w:kern w:val="0"/>
          <w:sz w:val="28"/>
          <w:szCs w:val="28"/>
        </w:rPr>
        <w:t>（三）本人或本人近亲属在持有佛山农村商业银行股份有限公司1%以上股份的股东单位任职；</w:t>
      </w:r>
    </w:p>
    <w:p w:rsidR="000C4038" w:rsidRPr="009E6A66" w:rsidRDefault="00656F5A">
      <w:pPr>
        <w:autoSpaceDE w:val="0"/>
        <w:autoSpaceDN w:val="0"/>
        <w:adjustRightInd w:val="0"/>
        <w:spacing w:line="520" w:lineRule="exact"/>
        <w:ind w:firstLineChars="200" w:firstLine="560"/>
        <w:rPr>
          <w:rFonts w:asciiTheme="minorEastAsia" w:eastAsiaTheme="minorEastAsia" w:hAnsiTheme="minorEastAsia" w:cstheme="minorEastAsia"/>
          <w:kern w:val="0"/>
          <w:sz w:val="28"/>
          <w:szCs w:val="28"/>
        </w:rPr>
      </w:pPr>
      <w:r w:rsidRPr="009E6A66">
        <w:rPr>
          <w:rFonts w:asciiTheme="minorEastAsia" w:eastAsiaTheme="minorEastAsia" w:hAnsiTheme="minorEastAsia" w:cstheme="minorEastAsia" w:hint="eastAsia"/>
          <w:kern w:val="0"/>
          <w:sz w:val="28"/>
          <w:szCs w:val="28"/>
        </w:rPr>
        <w:t>（四）本人或本人近亲属在不能按期偿还佛山农村商业银行股份有限公司贷款的机构任职；</w:t>
      </w:r>
    </w:p>
    <w:p w:rsidR="000C4038" w:rsidRPr="009E6A66" w:rsidRDefault="00656F5A">
      <w:pPr>
        <w:autoSpaceDE w:val="0"/>
        <w:autoSpaceDN w:val="0"/>
        <w:adjustRightInd w:val="0"/>
        <w:spacing w:line="520" w:lineRule="exact"/>
        <w:ind w:firstLineChars="200" w:firstLine="560"/>
        <w:rPr>
          <w:rFonts w:asciiTheme="minorEastAsia" w:eastAsiaTheme="minorEastAsia" w:hAnsiTheme="minorEastAsia" w:cstheme="minorEastAsia"/>
          <w:kern w:val="0"/>
          <w:sz w:val="28"/>
          <w:szCs w:val="28"/>
        </w:rPr>
      </w:pPr>
      <w:r w:rsidRPr="009E6A66">
        <w:rPr>
          <w:rFonts w:asciiTheme="minorEastAsia" w:eastAsiaTheme="minorEastAsia" w:hAnsiTheme="minorEastAsia" w:cstheme="minorEastAsia" w:hint="eastAsia"/>
          <w:kern w:val="0"/>
          <w:sz w:val="28"/>
          <w:szCs w:val="28"/>
        </w:rPr>
        <w:t>（五）本人或本人近亲属任职的机构与佛山农村商业银行股份有限公司之间存在法律、会计、审计、管理咨询、担保合作等方面的业务联系或债权债务等方面的利益关系，以致妨碍本人履职独立性的情形；</w:t>
      </w:r>
    </w:p>
    <w:p w:rsidR="000C4038" w:rsidRPr="009E6A66" w:rsidRDefault="00656F5A">
      <w:pPr>
        <w:autoSpaceDE w:val="0"/>
        <w:autoSpaceDN w:val="0"/>
        <w:adjustRightInd w:val="0"/>
        <w:spacing w:line="520" w:lineRule="exact"/>
        <w:ind w:firstLineChars="200" w:firstLine="560"/>
        <w:rPr>
          <w:rFonts w:asciiTheme="minorEastAsia" w:eastAsiaTheme="minorEastAsia" w:hAnsiTheme="minorEastAsia" w:cstheme="minorEastAsia"/>
          <w:kern w:val="0"/>
          <w:sz w:val="28"/>
          <w:szCs w:val="28"/>
        </w:rPr>
      </w:pPr>
      <w:r w:rsidRPr="009E6A66">
        <w:rPr>
          <w:rFonts w:asciiTheme="minorEastAsia" w:eastAsiaTheme="minorEastAsia" w:hAnsiTheme="minorEastAsia" w:cstheme="minorEastAsia" w:hint="eastAsia"/>
          <w:kern w:val="0"/>
          <w:sz w:val="28"/>
          <w:szCs w:val="28"/>
        </w:rPr>
        <w:t>（六）本人或本人近亲属可能被佛山农村商业银行股份有限公司大股东、高管层控制或施加重大影响，以致妨碍本人履职独立性的情形；</w:t>
      </w:r>
    </w:p>
    <w:p w:rsidR="000C4038" w:rsidRPr="009E6A66" w:rsidRDefault="00656F5A">
      <w:pPr>
        <w:autoSpaceDE w:val="0"/>
        <w:autoSpaceDN w:val="0"/>
        <w:adjustRightInd w:val="0"/>
        <w:spacing w:line="520" w:lineRule="exact"/>
        <w:ind w:firstLineChars="200" w:firstLine="560"/>
        <w:rPr>
          <w:rFonts w:asciiTheme="minorEastAsia" w:eastAsiaTheme="minorEastAsia" w:hAnsiTheme="minorEastAsia" w:cstheme="minorEastAsia"/>
          <w:kern w:val="0"/>
          <w:sz w:val="28"/>
          <w:szCs w:val="28"/>
        </w:rPr>
      </w:pPr>
      <w:r w:rsidRPr="009E6A66">
        <w:rPr>
          <w:rFonts w:asciiTheme="minorEastAsia" w:eastAsiaTheme="minorEastAsia" w:hAnsiTheme="minorEastAsia" w:cstheme="minorEastAsia" w:hint="eastAsia"/>
          <w:kern w:val="0"/>
          <w:sz w:val="28"/>
          <w:szCs w:val="28"/>
        </w:rPr>
        <w:t>（七）其他法律法规、监管机构认定不具备独立性的情形。</w:t>
      </w:r>
    </w:p>
    <w:p w:rsidR="000C4038" w:rsidRPr="009E6A66" w:rsidRDefault="00656F5A">
      <w:pPr>
        <w:autoSpaceDE w:val="0"/>
        <w:autoSpaceDN w:val="0"/>
        <w:adjustRightInd w:val="0"/>
        <w:spacing w:line="520" w:lineRule="exact"/>
        <w:ind w:firstLineChars="200" w:firstLine="562"/>
        <w:rPr>
          <w:rFonts w:asciiTheme="minorEastAsia" w:eastAsiaTheme="minorEastAsia" w:hAnsiTheme="minorEastAsia" w:cstheme="minorEastAsia"/>
          <w:sz w:val="28"/>
          <w:szCs w:val="28"/>
        </w:rPr>
      </w:pPr>
      <w:r w:rsidRPr="009E6A66">
        <w:rPr>
          <w:rFonts w:asciiTheme="minorEastAsia" w:eastAsiaTheme="minorEastAsia" w:hAnsiTheme="minorEastAsia" w:cstheme="minorEastAsia" w:hint="eastAsia"/>
          <w:b/>
          <w:kern w:val="0"/>
          <w:sz w:val="28"/>
          <w:szCs w:val="28"/>
        </w:rPr>
        <w:t>四、</w:t>
      </w:r>
      <w:r w:rsidRPr="009E6A66">
        <w:rPr>
          <w:rFonts w:asciiTheme="minorEastAsia" w:eastAsiaTheme="minorEastAsia" w:hAnsiTheme="minorEastAsia" w:cstheme="minorEastAsia" w:hint="eastAsia"/>
          <w:sz w:val="28"/>
          <w:szCs w:val="28"/>
        </w:rPr>
        <w:t>本人无下列不良记录：</w:t>
      </w:r>
    </w:p>
    <w:p w:rsidR="000C4038" w:rsidRPr="009E6A66" w:rsidRDefault="00656F5A">
      <w:pPr>
        <w:autoSpaceDE w:val="0"/>
        <w:autoSpaceDN w:val="0"/>
        <w:adjustRightInd w:val="0"/>
        <w:spacing w:line="520" w:lineRule="exact"/>
        <w:ind w:firstLineChars="200" w:firstLine="560"/>
        <w:rPr>
          <w:rFonts w:asciiTheme="minorEastAsia" w:eastAsiaTheme="minorEastAsia" w:hAnsiTheme="minorEastAsia" w:cstheme="minorEastAsia"/>
          <w:sz w:val="28"/>
          <w:szCs w:val="28"/>
        </w:rPr>
      </w:pPr>
      <w:r w:rsidRPr="009E6A66">
        <w:rPr>
          <w:rFonts w:asciiTheme="minorEastAsia" w:eastAsiaTheme="minorEastAsia" w:hAnsiTheme="minorEastAsia" w:cstheme="minorEastAsia" w:hint="eastAsia"/>
          <w:sz w:val="28"/>
          <w:szCs w:val="28"/>
        </w:rPr>
        <w:t>（一）因未能勤勉尽职被原任职单位罢免职务的；</w:t>
      </w:r>
    </w:p>
    <w:p w:rsidR="000C4038" w:rsidRPr="009E6A66" w:rsidRDefault="00656F5A">
      <w:pPr>
        <w:autoSpaceDE w:val="0"/>
        <w:autoSpaceDN w:val="0"/>
        <w:adjustRightInd w:val="0"/>
        <w:spacing w:line="520" w:lineRule="exact"/>
        <w:ind w:firstLineChars="200" w:firstLine="560"/>
        <w:rPr>
          <w:rFonts w:asciiTheme="minorEastAsia" w:eastAsiaTheme="minorEastAsia" w:hAnsiTheme="minorEastAsia" w:cstheme="minorEastAsia"/>
          <w:sz w:val="28"/>
          <w:szCs w:val="28"/>
        </w:rPr>
      </w:pPr>
      <w:r w:rsidRPr="009E6A66">
        <w:rPr>
          <w:rFonts w:asciiTheme="minorEastAsia" w:eastAsiaTheme="minorEastAsia" w:hAnsiTheme="minorEastAsia" w:cstheme="minorEastAsia" w:hint="eastAsia"/>
          <w:sz w:val="28"/>
          <w:szCs w:val="28"/>
        </w:rPr>
        <w:t>（二）曾经担任高风险金融机构主要负责人且不能证明其对金融机构撤销或资产损失不负有责任的；</w:t>
      </w:r>
    </w:p>
    <w:p w:rsidR="000C4038" w:rsidRPr="009E6A66" w:rsidRDefault="00656F5A">
      <w:pPr>
        <w:autoSpaceDE w:val="0"/>
        <w:autoSpaceDN w:val="0"/>
        <w:adjustRightInd w:val="0"/>
        <w:spacing w:line="520" w:lineRule="exact"/>
        <w:ind w:firstLineChars="200" w:firstLine="560"/>
        <w:rPr>
          <w:rFonts w:asciiTheme="minorEastAsia" w:eastAsiaTheme="minorEastAsia" w:hAnsiTheme="minorEastAsia" w:cstheme="minorEastAsia"/>
          <w:sz w:val="28"/>
          <w:szCs w:val="28"/>
        </w:rPr>
      </w:pPr>
      <w:r w:rsidRPr="009E6A66">
        <w:rPr>
          <w:rFonts w:asciiTheme="minorEastAsia" w:eastAsiaTheme="minorEastAsia" w:hAnsiTheme="minorEastAsia" w:cstheme="minorEastAsia" w:hint="eastAsia"/>
          <w:sz w:val="28"/>
          <w:szCs w:val="28"/>
        </w:rPr>
        <w:t>（三）近三年曾被中国证监会行政处罚；</w:t>
      </w:r>
    </w:p>
    <w:p w:rsidR="000C4038" w:rsidRPr="009E6A66" w:rsidRDefault="00656F5A">
      <w:pPr>
        <w:autoSpaceDE w:val="0"/>
        <w:autoSpaceDN w:val="0"/>
        <w:adjustRightInd w:val="0"/>
        <w:spacing w:line="520" w:lineRule="exact"/>
        <w:ind w:firstLineChars="200" w:firstLine="560"/>
        <w:rPr>
          <w:rFonts w:asciiTheme="minorEastAsia" w:eastAsiaTheme="minorEastAsia" w:hAnsiTheme="minorEastAsia" w:cstheme="minorEastAsia"/>
          <w:sz w:val="28"/>
          <w:szCs w:val="28"/>
        </w:rPr>
      </w:pPr>
      <w:r w:rsidRPr="009E6A66">
        <w:rPr>
          <w:rFonts w:asciiTheme="minorEastAsia" w:eastAsiaTheme="minorEastAsia" w:hAnsiTheme="minorEastAsia" w:cstheme="minorEastAsia" w:hint="eastAsia"/>
          <w:sz w:val="28"/>
          <w:szCs w:val="28"/>
        </w:rPr>
        <w:t>（四）近三年曾被证券交易所公开谴责或两次以上通报批评；</w:t>
      </w:r>
    </w:p>
    <w:p w:rsidR="000C4038" w:rsidRPr="009E6A66" w:rsidRDefault="00656F5A">
      <w:pPr>
        <w:autoSpaceDE w:val="0"/>
        <w:autoSpaceDN w:val="0"/>
        <w:adjustRightInd w:val="0"/>
        <w:spacing w:line="520" w:lineRule="exact"/>
        <w:ind w:firstLineChars="200" w:firstLine="560"/>
        <w:rPr>
          <w:rFonts w:asciiTheme="minorEastAsia" w:eastAsiaTheme="minorEastAsia" w:hAnsiTheme="minorEastAsia" w:cstheme="minorEastAsia"/>
          <w:sz w:val="28"/>
          <w:szCs w:val="28"/>
        </w:rPr>
      </w:pPr>
      <w:r w:rsidRPr="009E6A66">
        <w:rPr>
          <w:rFonts w:asciiTheme="minorEastAsia" w:eastAsiaTheme="minorEastAsia" w:hAnsiTheme="minorEastAsia" w:cstheme="minorEastAsia" w:hint="eastAsia"/>
          <w:sz w:val="28"/>
          <w:szCs w:val="28"/>
        </w:rPr>
        <w:lastRenderedPageBreak/>
        <w:t>（五）曾任职独立董事期间，发表的独立意见明显与事实不符；</w:t>
      </w:r>
    </w:p>
    <w:p w:rsidR="000C4038" w:rsidRPr="009E6A66" w:rsidRDefault="00656F5A">
      <w:pPr>
        <w:autoSpaceDE w:val="0"/>
        <w:autoSpaceDN w:val="0"/>
        <w:adjustRightInd w:val="0"/>
        <w:spacing w:line="520" w:lineRule="exact"/>
        <w:ind w:firstLineChars="200" w:firstLine="560"/>
        <w:rPr>
          <w:rFonts w:asciiTheme="minorEastAsia" w:eastAsiaTheme="minorEastAsia" w:hAnsiTheme="minorEastAsia" w:cstheme="minorEastAsia"/>
          <w:sz w:val="28"/>
          <w:szCs w:val="28"/>
        </w:rPr>
      </w:pPr>
      <w:r w:rsidRPr="009E6A66">
        <w:rPr>
          <w:rFonts w:asciiTheme="minorEastAsia" w:eastAsiaTheme="minorEastAsia" w:hAnsiTheme="minorEastAsia" w:cstheme="minorEastAsia" w:hint="eastAsia"/>
          <w:sz w:val="28"/>
          <w:szCs w:val="28"/>
        </w:rPr>
        <w:t>（六）曾任职独立董事期间，未能按要求有效履职或履职不合格的；</w:t>
      </w:r>
    </w:p>
    <w:p w:rsidR="000C4038" w:rsidRPr="009E6A66" w:rsidRDefault="00656F5A">
      <w:pPr>
        <w:autoSpaceDE w:val="0"/>
        <w:autoSpaceDN w:val="0"/>
        <w:adjustRightInd w:val="0"/>
        <w:spacing w:line="520" w:lineRule="exact"/>
        <w:ind w:firstLineChars="200" w:firstLine="560"/>
        <w:rPr>
          <w:rFonts w:asciiTheme="minorEastAsia" w:eastAsiaTheme="minorEastAsia" w:hAnsiTheme="minorEastAsia" w:cstheme="minorEastAsia"/>
          <w:sz w:val="28"/>
          <w:szCs w:val="28"/>
        </w:rPr>
      </w:pPr>
      <w:r w:rsidRPr="009E6A66">
        <w:rPr>
          <w:rFonts w:asciiTheme="minorEastAsia" w:eastAsiaTheme="minorEastAsia" w:hAnsiTheme="minorEastAsia" w:cstheme="minorEastAsia" w:hint="eastAsia"/>
          <w:sz w:val="28"/>
          <w:szCs w:val="28"/>
        </w:rPr>
        <w:t>（七）其他</w:t>
      </w:r>
      <w:r w:rsidRPr="009E6A66">
        <w:rPr>
          <w:rFonts w:asciiTheme="minorEastAsia" w:eastAsiaTheme="minorEastAsia" w:hAnsiTheme="minorEastAsia" w:cstheme="minorEastAsia" w:hint="eastAsia"/>
          <w:kern w:val="0"/>
          <w:sz w:val="28"/>
          <w:szCs w:val="28"/>
        </w:rPr>
        <w:t>法律法规、监管机构认定为不良记录的情形。</w:t>
      </w:r>
    </w:p>
    <w:p w:rsidR="000C4038" w:rsidRPr="009E6A66" w:rsidRDefault="00656F5A">
      <w:pPr>
        <w:autoSpaceDE w:val="0"/>
        <w:autoSpaceDN w:val="0"/>
        <w:adjustRightInd w:val="0"/>
        <w:spacing w:line="520" w:lineRule="exact"/>
        <w:ind w:firstLineChars="200" w:firstLine="562"/>
        <w:rPr>
          <w:rFonts w:asciiTheme="minorEastAsia" w:eastAsiaTheme="minorEastAsia" w:hAnsiTheme="minorEastAsia" w:cstheme="minorEastAsia"/>
          <w:kern w:val="0"/>
          <w:sz w:val="28"/>
          <w:szCs w:val="28"/>
        </w:rPr>
      </w:pPr>
      <w:r w:rsidRPr="009E6A66">
        <w:rPr>
          <w:rFonts w:asciiTheme="minorEastAsia" w:eastAsiaTheme="minorEastAsia" w:hAnsiTheme="minorEastAsia" w:cstheme="minorEastAsia" w:hint="eastAsia"/>
          <w:b/>
          <w:kern w:val="0"/>
          <w:sz w:val="28"/>
          <w:szCs w:val="28"/>
        </w:rPr>
        <w:t>五、</w:t>
      </w:r>
      <w:r w:rsidRPr="009E6A66">
        <w:rPr>
          <w:rFonts w:asciiTheme="minorEastAsia" w:eastAsiaTheme="minorEastAsia" w:hAnsiTheme="minorEastAsia" w:cstheme="minorEastAsia" w:hint="eastAsia"/>
          <w:kern w:val="0"/>
          <w:sz w:val="28"/>
          <w:szCs w:val="28"/>
        </w:rPr>
        <w:t>本人非国家机关工作人员，本人不存在其他所任职务与本人在佛山农村商业银行股份有限公司拟任、现任职务有明显利益冲突的情形。</w:t>
      </w:r>
    </w:p>
    <w:p w:rsidR="000C4038" w:rsidRPr="009E6A66" w:rsidRDefault="00656F5A">
      <w:pPr>
        <w:autoSpaceDE w:val="0"/>
        <w:autoSpaceDN w:val="0"/>
        <w:adjustRightInd w:val="0"/>
        <w:spacing w:line="520" w:lineRule="exact"/>
        <w:ind w:firstLineChars="200" w:firstLine="560"/>
        <w:rPr>
          <w:rFonts w:asciiTheme="minorEastAsia" w:eastAsiaTheme="minorEastAsia" w:hAnsiTheme="minorEastAsia" w:cstheme="minorEastAsia"/>
          <w:kern w:val="0"/>
          <w:sz w:val="28"/>
          <w:szCs w:val="28"/>
        </w:rPr>
      </w:pPr>
      <w:r w:rsidRPr="009E6A66">
        <w:rPr>
          <w:rFonts w:asciiTheme="minorEastAsia" w:eastAsiaTheme="minorEastAsia" w:hAnsiTheme="minorEastAsia" w:cstheme="minorEastAsia" w:hint="eastAsia"/>
          <w:kern w:val="0"/>
          <w:sz w:val="28"/>
          <w:szCs w:val="28"/>
        </w:rPr>
        <w:t>本人完全清楚独立董事的职责，保证上述声明真实、完整和准确，不存在任何虚假陈述或误导成分，本人完全明白作出虚假声明可能导致的后果。本人承诺：</w:t>
      </w:r>
    </w:p>
    <w:p w:rsidR="000C4038" w:rsidRPr="009E6A66" w:rsidRDefault="00090490">
      <w:pPr>
        <w:autoSpaceDE w:val="0"/>
        <w:autoSpaceDN w:val="0"/>
        <w:adjustRightInd w:val="0"/>
        <w:spacing w:line="520" w:lineRule="exact"/>
        <w:ind w:firstLineChars="200" w:firstLine="560"/>
        <w:rPr>
          <w:rFonts w:asciiTheme="minorEastAsia" w:eastAsiaTheme="minorEastAsia" w:hAnsiTheme="minorEastAsia" w:cstheme="minorEastAsia"/>
          <w:kern w:val="0"/>
          <w:sz w:val="28"/>
          <w:szCs w:val="28"/>
        </w:rPr>
      </w:pPr>
      <w:r w:rsidRPr="009E6A66">
        <w:rPr>
          <w:rFonts w:asciiTheme="minorEastAsia" w:eastAsiaTheme="minorEastAsia" w:hAnsiTheme="minorEastAsia" w:cstheme="minorEastAsia" w:hint="eastAsia"/>
          <w:sz w:val="28"/>
          <w:szCs w:val="28"/>
        </w:rPr>
        <w:t>（一）如当选佛山农村商业银行股份</w:t>
      </w:r>
      <w:r w:rsidR="00656F5A" w:rsidRPr="009E6A66">
        <w:rPr>
          <w:rFonts w:asciiTheme="minorEastAsia" w:eastAsiaTheme="minorEastAsia" w:hAnsiTheme="minorEastAsia" w:cstheme="minorEastAsia" w:hint="eastAsia"/>
          <w:sz w:val="28"/>
          <w:szCs w:val="28"/>
        </w:rPr>
        <w:t>有限公司独立董事，不存在超过在两家商业银行同时</w:t>
      </w:r>
      <w:r w:rsidRPr="009E6A66">
        <w:rPr>
          <w:rFonts w:asciiTheme="minorEastAsia" w:eastAsiaTheme="minorEastAsia" w:hAnsiTheme="minorEastAsia" w:cstheme="minorEastAsia" w:hint="eastAsia"/>
          <w:sz w:val="28"/>
          <w:szCs w:val="28"/>
        </w:rPr>
        <w:t>担</w:t>
      </w:r>
      <w:r w:rsidR="00656F5A" w:rsidRPr="009E6A66">
        <w:rPr>
          <w:rFonts w:asciiTheme="minorEastAsia" w:eastAsiaTheme="minorEastAsia" w:hAnsiTheme="minorEastAsia" w:cstheme="minorEastAsia" w:hint="eastAsia"/>
          <w:sz w:val="28"/>
          <w:szCs w:val="28"/>
        </w:rPr>
        <w:t>任独立董事、超过在五家境内外企业同时担任独立董事的情形；在佛山农村商业银行股份有限公司担任独立董事的任职时间</w:t>
      </w:r>
      <w:r w:rsidRPr="009E6A66">
        <w:rPr>
          <w:rFonts w:asciiTheme="minorEastAsia" w:eastAsiaTheme="minorEastAsia" w:hAnsiTheme="minorEastAsia" w:cstheme="minorEastAsia" w:hint="eastAsia"/>
          <w:sz w:val="28"/>
          <w:szCs w:val="28"/>
        </w:rPr>
        <w:t>累计</w:t>
      </w:r>
      <w:r w:rsidR="00656F5A" w:rsidRPr="009E6A66">
        <w:rPr>
          <w:rFonts w:asciiTheme="minorEastAsia" w:eastAsiaTheme="minorEastAsia" w:hAnsiTheme="minorEastAsia" w:cstheme="minorEastAsia" w:hint="eastAsia"/>
          <w:sz w:val="28"/>
          <w:szCs w:val="28"/>
        </w:rPr>
        <w:t>未超过六年。</w:t>
      </w:r>
    </w:p>
    <w:p w:rsidR="000C4038" w:rsidRPr="009E6A66" w:rsidRDefault="00656F5A">
      <w:pPr>
        <w:autoSpaceDE w:val="0"/>
        <w:autoSpaceDN w:val="0"/>
        <w:adjustRightInd w:val="0"/>
        <w:spacing w:line="520" w:lineRule="exact"/>
        <w:ind w:firstLineChars="200" w:firstLine="560"/>
        <w:rPr>
          <w:rFonts w:asciiTheme="minorEastAsia" w:eastAsiaTheme="minorEastAsia" w:hAnsiTheme="minorEastAsia" w:cstheme="minorEastAsia"/>
          <w:kern w:val="0"/>
          <w:sz w:val="28"/>
          <w:szCs w:val="28"/>
        </w:rPr>
      </w:pPr>
      <w:r w:rsidRPr="009E6A66">
        <w:rPr>
          <w:rFonts w:asciiTheme="minorEastAsia" w:eastAsiaTheme="minorEastAsia" w:hAnsiTheme="minorEastAsia" w:cstheme="minorEastAsia" w:hint="eastAsia"/>
          <w:kern w:val="0"/>
          <w:sz w:val="28"/>
          <w:szCs w:val="28"/>
        </w:rPr>
        <w:t>（二）在担任佛山农村商业银行股份有限公司独立董事期间，将遵守法律法规、监管机构发布的规章、规定、通知等监管要求，确保有足够的时间和精力履行职责，做出独立判断，不受公司主要股东、实际控制人或其他与公司存在利害关系的单位或个人的影响。</w:t>
      </w:r>
    </w:p>
    <w:p w:rsidR="000C4038" w:rsidRPr="009E6A66" w:rsidRDefault="00656F5A">
      <w:pPr>
        <w:autoSpaceDE w:val="0"/>
        <w:autoSpaceDN w:val="0"/>
        <w:adjustRightInd w:val="0"/>
        <w:spacing w:line="520" w:lineRule="exact"/>
        <w:ind w:firstLineChars="200" w:firstLine="560"/>
        <w:rPr>
          <w:rFonts w:asciiTheme="minorEastAsia" w:eastAsiaTheme="minorEastAsia" w:hAnsiTheme="minorEastAsia" w:cstheme="minorEastAsia"/>
          <w:kern w:val="0"/>
          <w:sz w:val="28"/>
          <w:szCs w:val="28"/>
        </w:rPr>
      </w:pPr>
      <w:r w:rsidRPr="009E6A66">
        <w:rPr>
          <w:rFonts w:asciiTheme="minorEastAsia" w:eastAsiaTheme="minorEastAsia" w:hAnsiTheme="minorEastAsia" w:cstheme="minorEastAsia" w:hint="eastAsia"/>
          <w:kern w:val="0"/>
          <w:sz w:val="28"/>
          <w:szCs w:val="28"/>
        </w:rPr>
        <w:t>（三）如本人任职后出现不符合独立董事任职资格情形的，本人将自出现该等情形之日起30日内辞去独立董事职务。</w:t>
      </w:r>
    </w:p>
    <w:p w:rsidR="000C4038" w:rsidRPr="009E6A66" w:rsidRDefault="00656F5A">
      <w:pPr>
        <w:autoSpaceDE w:val="0"/>
        <w:autoSpaceDN w:val="0"/>
        <w:adjustRightInd w:val="0"/>
        <w:spacing w:line="520" w:lineRule="exact"/>
        <w:ind w:firstLineChars="200" w:firstLine="560"/>
        <w:rPr>
          <w:rFonts w:asciiTheme="minorEastAsia" w:eastAsiaTheme="minorEastAsia" w:hAnsiTheme="minorEastAsia" w:cstheme="minorEastAsia"/>
          <w:kern w:val="0"/>
          <w:sz w:val="28"/>
          <w:szCs w:val="28"/>
        </w:rPr>
      </w:pPr>
      <w:r w:rsidRPr="009E6A66">
        <w:rPr>
          <w:rFonts w:asciiTheme="minorEastAsia" w:eastAsiaTheme="minorEastAsia" w:hAnsiTheme="minorEastAsia" w:cstheme="minorEastAsia" w:hint="eastAsia"/>
          <w:kern w:val="0"/>
          <w:sz w:val="28"/>
          <w:szCs w:val="28"/>
        </w:rPr>
        <w:t>特此声明。</w:t>
      </w:r>
    </w:p>
    <w:p w:rsidR="000C4038" w:rsidRDefault="000C4038">
      <w:pPr>
        <w:autoSpaceDE w:val="0"/>
        <w:autoSpaceDN w:val="0"/>
        <w:adjustRightInd w:val="0"/>
        <w:spacing w:line="520" w:lineRule="exact"/>
        <w:rPr>
          <w:rFonts w:asciiTheme="minorEastAsia" w:eastAsiaTheme="minorEastAsia" w:hAnsiTheme="minorEastAsia" w:cstheme="minorEastAsia"/>
          <w:kern w:val="0"/>
          <w:sz w:val="28"/>
          <w:szCs w:val="28"/>
        </w:rPr>
      </w:pPr>
    </w:p>
    <w:p w:rsidR="003B0592" w:rsidRPr="009E6A66" w:rsidRDefault="003B0592">
      <w:pPr>
        <w:autoSpaceDE w:val="0"/>
        <w:autoSpaceDN w:val="0"/>
        <w:adjustRightInd w:val="0"/>
        <w:spacing w:line="520" w:lineRule="exact"/>
        <w:rPr>
          <w:rFonts w:asciiTheme="minorEastAsia" w:eastAsiaTheme="minorEastAsia" w:hAnsiTheme="minorEastAsia" w:cstheme="minorEastAsia" w:hint="eastAsia"/>
          <w:kern w:val="0"/>
          <w:sz w:val="28"/>
          <w:szCs w:val="28"/>
        </w:rPr>
      </w:pPr>
    </w:p>
    <w:p w:rsidR="000C4038" w:rsidRPr="009E6A66" w:rsidRDefault="00656F5A">
      <w:pPr>
        <w:autoSpaceDE w:val="0"/>
        <w:autoSpaceDN w:val="0"/>
        <w:adjustRightInd w:val="0"/>
        <w:spacing w:line="520" w:lineRule="exact"/>
        <w:ind w:firstLineChars="1750" w:firstLine="4900"/>
        <w:rPr>
          <w:rFonts w:asciiTheme="minorEastAsia" w:eastAsiaTheme="minorEastAsia" w:hAnsiTheme="minorEastAsia" w:cstheme="minorEastAsia"/>
          <w:kern w:val="0"/>
          <w:sz w:val="28"/>
          <w:szCs w:val="28"/>
        </w:rPr>
      </w:pPr>
      <w:r w:rsidRPr="009E6A66">
        <w:rPr>
          <w:rFonts w:asciiTheme="minorEastAsia" w:eastAsiaTheme="minorEastAsia" w:hAnsiTheme="minorEastAsia" w:cstheme="minorEastAsia" w:hint="eastAsia"/>
          <w:kern w:val="0"/>
          <w:sz w:val="28"/>
          <w:szCs w:val="28"/>
        </w:rPr>
        <w:t>声明人签名：</w:t>
      </w:r>
    </w:p>
    <w:p w:rsidR="000C4038" w:rsidRDefault="00656F5A">
      <w:pPr>
        <w:spacing w:line="520" w:lineRule="exact"/>
        <w:ind w:firstLineChars="2300" w:firstLine="6440"/>
      </w:pPr>
      <w:r w:rsidRPr="009E6A66">
        <w:rPr>
          <w:rFonts w:asciiTheme="minorEastAsia" w:eastAsiaTheme="minorEastAsia" w:hAnsiTheme="minorEastAsia" w:cstheme="minorEastAsia" w:hint="eastAsia"/>
          <w:kern w:val="0"/>
          <w:sz w:val="28"/>
          <w:szCs w:val="28"/>
        </w:rPr>
        <w:t>年   月   日</w:t>
      </w:r>
    </w:p>
    <w:sectPr w:rsidR="000C4038">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BE8" w:rsidRDefault="000A2BE8">
      <w:r>
        <w:separator/>
      </w:r>
    </w:p>
  </w:endnote>
  <w:endnote w:type="continuationSeparator" w:id="0">
    <w:p w:rsidR="000A2BE8" w:rsidRDefault="000A2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长城小标宋体">
    <w:altName w:val="MS Gothic"/>
    <w:charset w:val="86"/>
    <w:family w:val="moder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038" w:rsidRDefault="00656F5A">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C4038" w:rsidRDefault="00656F5A">
                          <w:pPr>
                            <w:pStyle w:val="a3"/>
                          </w:pPr>
                          <w:r>
                            <w:rPr>
                              <w:rFonts w:hint="eastAsia"/>
                            </w:rPr>
                            <w:fldChar w:fldCharType="begin"/>
                          </w:r>
                          <w:r>
                            <w:rPr>
                              <w:rFonts w:hint="eastAsia"/>
                            </w:rPr>
                            <w:instrText xml:space="preserve"> PAGE  \* MERGEFORMAT </w:instrText>
                          </w:r>
                          <w:r>
                            <w:rPr>
                              <w:rFonts w:hint="eastAsia"/>
                            </w:rPr>
                            <w:fldChar w:fldCharType="separate"/>
                          </w:r>
                          <w:r w:rsidR="003B0592">
                            <w:rPr>
                              <w:noProof/>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C4038" w:rsidRDefault="00656F5A">
                    <w:pPr>
                      <w:pStyle w:val="a3"/>
                    </w:pPr>
                    <w:r>
                      <w:rPr>
                        <w:rFonts w:hint="eastAsia"/>
                      </w:rPr>
                      <w:fldChar w:fldCharType="begin"/>
                    </w:r>
                    <w:r>
                      <w:rPr>
                        <w:rFonts w:hint="eastAsia"/>
                      </w:rPr>
                      <w:instrText xml:space="preserve"> PAGE  \* MERGEFORMAT </w:instrText>
                    </w:r>
                    <w:r>
                      <w:rPr>
                        <w:rFonts w:hint="eastAsia"/>
                      </w:rPr>
                      <w:fldChar w:fldCharType="separate"/>
                    </w:r>
                    <w:r w:rsidR="003B0592">
                      <w:rPr>
                        <w:noProof/>
                      </w:rPr>
                      <w:t>- 1 -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BE8" w:rsidRDefault="000A2BE8">
      <w:r>
        <w:separator/>
      </w:r>
    </w:p>
  </w:footnote>
  <w:footnote w:type="continuationSeparator" w:id="0">
    <w:p w:rsidR="000A2BE8" w:rsidRDefault="000A2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46BEA"/>
    <w:rsid w:val="0006755E"/>
    <w:rsid w:val="00090490"/>
    <w:rsid w:val="000A2BE8"/>
    <w:rsid w:val="000C4038"/>
    <w:rsid w:val="001D0B62"/>
    <w:rsid w:val="00296B42"/>
    <w:rsid w:val="002D1215"/>
    <w:rsid w:val="0035529F"/>
    <w:rsid w:val="003B0592"/>
    <w:rsid w:val="00656F5A"/>
    <w:rsid w:val="00671B1F"/>
    <w:rsid w:val="0068517A"/>
    <w:rsid w:val="006F39B0"/>
    <w:rsid w:val="00830A42"/>
    <w:rsid w:val="00936C35"/>
    <w:rsid w:val="009954D7"/>
    <w:rsid w:val="009B0420"/>
    <w:rsid w:val="009E6A66"/>
    <w:rsid w:val="00A0182B"/>
    <w:rsid w:val="00B22520"/>
    <w:rsid w:val="00B8722F"/>
    <w:rsid w:val="00BC637A"/>
    <w:rsid w:val="00E224C8"/>
    <w:rsid w:val="00E5449F"/>
    <w:rsid w:val="00F83B69"/>
    <w:rsid w:val="00FC53AF"/>
    <w:rsid w:val="00FF1449"/>
    <w:rsid w:val="0C3B2D36"/>
    <w:rsid w:val="17746BEA"/>
    <w:rsid w:val="1BB0527C"/>
    <w:rsid w:val="2B99213F"/>
    <w:rsid w:val="3E3D679F"/>
    <w:rsid w:val="44855A9D"/>
    <w:rsid w:val="459C515C"/>
    <w:rsid w:val="46F6226B"/>
    <w:rsid w:val="4A6E57B9"/>
    <w:rsid w:val="4B4952AA"/>
    <w:rsid w:val="5054056B"/>
    <w:rsid w:val="55064A50"/>
    <w:rsid w:val="56D87997"/>
    <w:rsid w:val="59B15396"/>
    <w:rsid w:val="63117666"/>
    <w:rsid w:val="658A5669"/>
    <w:rsid w:val="685F3ECD"/>
    <w:rsid w:val="68C45248"/>
    <w:rsid w:val="68E304C2"/>
    <w:rsid w:val="7CB53DC6"/>
    <w:rsid w:val="7DF62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72D2B9"/>
  <w15:docId w15:val="{5707E852-F74F-487B-A453-8F4A91BB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a6"/>
    <w:rsid w:val="009E6A66"/>
    <w:rPr>
      <w:sz w:val="18"/>
      <w:szCs w:val="18"/>
    </w:rPr>
  </w:style>
  <w:style w:type="character" w:customStyle="1" w:styleId="a6">
    <w:name w:val="批注框文本 字符"/>
    <w:basedOn w:val="a0"/>
    <w:link w:val="a5"/>
    <w:rsid w:val="009E6A6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黎建东</dc:creator>
  <cp:lastModifiedBy>Administrator</cp:lastModifiedBy>
  <cp:revision>15</cp:revision>
  <cp:lastPrinted>2026-01-29T00:37:00Z</cp:lastPrinted>
  <dcterms:created xsi:type="dcterms:W3CDTF">2023-05-06T00:41:00Z</dcterms:created>
  <dcterms:modified xsi:type="dcterms:W3CDTF">2026-01-30T06:18:00Z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