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774DC" w14:textId="7AB883D9" w:rsidR="009524A4" w:rsidRPr="007253D5" w:rsidRDefault="007E2DF7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44"/>
          <w:szCs w:val="44"/>
        </w:rPr>
      </w:pPr>
      <w:r w:rsidRPr="007253D5">
        <w:rPr>
          <w:rFonts w:ascii="CESI黑体-GB18030" w:eastAsia="CESI黑体-GB18030" w:hAnsi="CESI黑体-GB18030" w:cs="宋体" w:hint="eastAsia"/>
          <w:b/>
          <w:bCs/>
          <w:kern w:val="0"/>
          <w:sz w:val="44"/>
          <w:szCs w:val="44"/>
        </w:rPr>
        <w:t>佛山农村商业银行股份有限公司</w:t>
      </w:r>
    </w:p>
    <w:p w14:paraId="03BC66E0" w14:textId="79060F2B" w:rsidR="007E2DF7" w:rsidRPr="007253D5" w:rsidRDefault="00E22D85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44"/>
          <w:szCs w:val="44"/>
        </w:rPr>
      </w:pPr>
      <w:r>
        <w:rPr>
          <w:rFonts w:ascii="CESI黑体-GB18030" w:eastAsia="CESI黑体-GB18030" w:hAnsi="CESI黑体-GB18030" w:cs="宋体" w:hint="eastAsia"/>
          <w:b/>
          <w:bCs/>
          <w:kern w:val="0"/>
          <w:sz w:val="44"/>
          <w:szCs w:val="44"/>
        </w:rPr>
        <w:t>美元</w:t>
      </w:r>
      <w:r w:rsidR="007E2DF7" w:rsidRPr="007253D5">
        <w:rPr>
          <w:rFonts w:ascii="CESI黑体-GB18030" w:eastAsia="CESI黑体-GB18030" w:hAnsi="CESI黑体-GB18030" w:cs="宋体" w:hint="eastAsia"/>
          <w:b/>
          <w:bCs/>
          <w:kern w:val="0"/>
          <w:sz w:val="44"/>
          <w:szCs w:val="44"/>
        </w:rPr>
        <w:t>汇款指南</w:t>
      </w:r>
    </w:p>
    <w:p w14:paraId="037A2931" w14:textId="008AFF6B" w:rsidR="007253D5" w:rsidRPr="00B46A71" w:rsidRDefault="007E2DF7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</w:pPr>
      <w:r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>FOSHAN RURAL COMMERCIAL BANK CO., LTD</w:t>
      </w:r>
    </w:p>
    <w:p w14:paraId="61FDCF3C" w14:textId="47116A24" w:rsidR="007E2DF7" w:rsidRPr="00B46A71" w:rsidRDefault="00E22D85" w:rsidP="007E2DF7">
      <w:pPr>
        <w:spacing w:line="50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</w:pPr>
      <w:r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  <w:t>US DOLLAR</w:t>
      </w:r>
      <w:r w:rsidR="007E2DF7"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 xml:space="preserve"> </w:t>
      </w:r>
      <w:r w:rsidR="007E2DF7" w:rsidRPr="00B46A71"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  <w:t>REMITTANCE INSTRUCTIO</w:t>
      </w:r>
      <w:r w:rsidR="007E2DF7"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>N</w:t>
      </w:r>
    </w:p>
    <w:tbl>
      <w:tblPr>
        <w:tblStyle w:val="a4"/>
        <w:tblpPr w:leftFromText="180" w:rightFromText="180" w:vertAnchor="page" w:horzAnchor="margin" w:tblpXSpec="center" w:tblpY="4285"/>
        <w:tblW w:w="9176" w:type="dxa"/>
        <w:tblBorders>
          <w:top w:val="double" w:sz="12" w:space="0" w:color="DD8047" w:themeColor="accent2"/>
          <w:left w:val="double" w:sz="12" w:space="0" w:color="DD8047" w:themeColor="accent2"/>
          <w:bottom w:val="double" w:sz="12" w:space="0" w:color="DD8047" w:themeColor="accent2"/>
          <w:right w:val="double" w:sz="12" w:space="0" w:color="DD8047" w:themeColor="accent2"/>
          <w:insideH w:val="double" w:sz="12" w:space="0" w:color="DD8047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7253D5" w14:paraId="449E8A6C" w14:textId="77777777" w:rsidTr="00ED49F8">
        <w:trPr>
          <w:cantSplit/>
          <w:trHeight w:val="619"/>
        </w:trPr>
        <w:tc>
          <w:tcPr>
            <w:tcW w:w="9176" w:type="dxa"/>
            <w:tcBorders>
              <w:top w:val="thinThickSmallGap" w:sz="18" w:space="0" w:color="FF6600"/>
              <w:left w:val="thinThickSmallGap" w:sz="18" w:space="0" w:color="FF6600"/>
              <w:bottom w:val="dotted" w:sz="4" w:space="0" w:color="FFFFFF" w:themeColor="background1"/>
              <w:right w:val="thickThinSmallGap" w:sz="18" w:space="0" w:color="FF6600"/>
            </w:tcBorders>
            <w:shd w:val="clear" w:color="auto" w:fill="DD8047" w:themeFill="accent2"/>
          </w:tcPr>
          <w:p w14:paraId="7D912753" w14:textId="77777777" w:rsidR="007253D5" w:rsidRDefault="007253D5" w:rsidP="007253D5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</w:pPr>
            <w:r w:rsidRPr="009F653F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收款人名称及地址</w:t>
            </w:r>
            <w:r w:rsidRPr="009F653F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NAME&amp;ADD</w:t>
            </w:r>
            <w:r w:rsidRPr="009F653F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.)</w:t>
            </w:r>
          </w:p>
        </w:tc>
      </w:tr>
      <w:tr w:rsidR="007253D5" w14:paraId="24CD1AE8" w14:textId="77777777" w:rsidTr="00ED49F8">
        <w:trPr>
          <w:cantSplit/>
          <w:trHeight w:val="1141"/>
        </w:trPr>
        <w:tc>
          <w:tcPr>
            <w:tcW w:w="9176" w:type="dxa"/>
            <w:tcBorders>
              <w:top w:val="dotted" w:sz="4" w:space="0" w:color="FFFFFF" w:themeColor="background1"/>
              <w:left w:val="thinThickSmallGap" w:sz="18" w:space="0" w:color="FF6600"/>
              <w:bottom w:val="double" w:sz="12" w:space="0" w:color="FF6600"/>
              <w:right w:val="thickThinSmallGap" w:sz="18" w:space="0" w:color="FF6600"/>
            </w:tcBorders>
            <w:shd w:val="clear" w:color="auto" w:fill="F8E5DA" w:themeFill="accent2" w:themeFillTint="33"/>
          </w:tcPr>
          <w:p w14:paraId="090D7E26" w14:textId="77777777" w:rsidR="005010EB" w:rsidRPr="008C2D25" w:rsidRDefault="005010EB" w:rsidP="005010EB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D2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示例：</w:t>
            </w:r>
            <w:r w:rsidRPr="008C2D2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F</w:t>
            </w:r>
            <w:r w:rsidRPr="008C2D25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OSHAN ABC CO., LTD</w:t>
            </w:r>
          </w:p>
          <w:p w14:paraId="11312109" w14:textId="65AD2522" w:rsidR="007253D5" w:rsidRPr="00D62CB4" w:rsidRDefault="005010EB" w:rsidP="005010EB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D8265F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XXRD.,FOSHAN,GUANGDONG,CHINA</w:t>
            </w:r>
          </w:p>
        </w:tc>
      </w:tr>
      <w:tr w:rsidR="007253D5" w14:paraId="4080EFCD" w14:textId="77777777" w:rsidTr="00ED49F8">
        <w:trPr>
          <w:cantSplit/>
          <w:trHeight w:val="532"/>
        </w:trPr>
        <w:tc>
          <w:tcPr>
            <w:tcW w:w="9176" w:type="dxa"/>
            <w:tcBorders>
              <w:top w:val="double" w:sz="12" w:space="0" w:color="FF6600"/>
              <w:left w:val="thinThickSmallGap" w:sz="18" w:space="0" w:color="FF6600"/>
              <w:bottom w:val="single" w:sz="4" w:space="0" w:color="F8E5DA" w:themeColor="accent2" w:themeTint="33"/>
              <w:right w:val="thickThinSmallGap" w:sz="18" w:space="0" w:color="FF6600"/>
            </w:tcBorders>
            <w:shd w:val="clear" w:color="auto" w:fill="DD8047" w:themeFill="accent2"/>
          </w:tcPr>
          <w:p w14:paraId="6B8DF871" w14:textId="7C99A038" w:rsidR="007253D5" w:rsidRPr="005010EB" w:rsidRDefault="007253D5" w:rsidP="005010EB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Microsoft YaHei UI" w:eastAsia="Microsoft YaHei UI" w:hAnsi="Microsoft YaHei UI"/>
              </w:rPr>
            </w:pPr>
            <w:r w:rsidRPr="005010EB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收款人账号</w:t>
            </w:r>
            <w:r w:rsidRPr="005010EB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ACCOUNT NO.)</w:t>
            </w:r>
          </w:p>
        </w:tc>
      </w:tr>
      <w:tr w:rsidR="007253D5" w14:paraId="17EB83E0" w14:textId="77777777" w:rsidTr="00ED49F8">
        <w:trPr>
          <w:cantSplit/>
          <w:trHeight w:val="1182"/>
        </w:trPr>
        <w:tc>
          <w:tcPr>
            <w:tcW w:w="9176" w:type="dxa"/>
            <w:tcBorders>
              <w:top w:val="single" w:sz="4" w:space="0" w:color="F8E5DA" w:themeColor="accent2" w:themeTint="33"/>
              <w:left w:val="thinThickSmallGap" w:sz="18" w:space="0" w:color="FF6600"/>
              <w:bottom w:val="double" w:sz="12" w:space="0" w:color="FF6600"/>
              <w:right w:val="thickThinSmallGap" w:sz="18" w:space="0" w:color="FF6600"/>
            </w:tcBorders>
            <w:shd w:val="clear" w:color="auto" w:fill="F8E5DA" w:themeFill="accent2" w:themeFillTint="33"/>
          </w:tcPr>
          <w:p w14:paraId="2D7C62EA" w14:textId="73C5A56D" w:rsidR="007253D5" w:rsidRDefault="00BA5600" w:rsidP="007253D5">
            <w:r w:rsidRPr="00BA5600">
              <w:rPr>
                <w:rFonts w:hint="eastAsia"/>
                <w:color w:val="FF0000"/>
              </w:rPr>
              <w:t>(请填写在我行开立的账号</w:t>
            </w:r>
            <w:r w:rsidRPr="00BA5600">
              <w:rPr>
                <w:color w:val="FF0000"/>
              </w:rPr>
              <w:t>)</w:t>
            </w:r>
          </w:p>
        </w:tc>
      </w:tr>
      <w:tr w:rsidR="007253D5" w14:paraId="4027AFAD" w14:textId="77777777" w:rsidTr="00ED49F8">
        <w:trPr>
          <w:cantSplit/>
          <w:trHeight w:val="583"/>
        </w:trPr>
        <w:tc>
          <w:tcPr>
            <w:tcW w:w="9176" w:type="dxa"/>
            <w:tcBorders>
              <w:top w:val="double" w:sz="12" w:space="0" w:color="FF6600"/>
              <w:left w:val="thinThickSmallGap" w:sz="18" w:space="0" w:color="FF6600"/>
              <w:bottom w:val="single" w:sz="4" w:space="0" w:color="F8E5DA" w:themeColor="accent2" w:themeTint="33"/>
              <w:right w:val="thickThinSmallGap" w:sz="18" w:space="0" w:color="FF6600"/>
            </w:tcBorders>
            <w:shd w:val="clear" w:color="auto" w:fill="DD8047" w:themeFill="accent2"/>
          </w:tcPr>
          <w:p w14:paraId="412EEC2F" w14:textId="77777777" w:rsidR="007253D5" w:rsidRPr="00CD4E43" w:rsidRDefault="007253D5" w:rsidP="007253D5">
            <w:pPr>
              <w:widowControl/>
              <w:jc w:val="left"/>
              <w:rPr>
                <w:rFonts w:ascii="CESI黑体-GB18030" w:eastAsia="CESI黑体-GB18030" w:hAnsi="CESI黑体-GB18030"/>
              </w:rPr>
            </w:pPr>
            <w:bookmarkStart w:id="0" w:name="_GoBack"/>
            <w:bookmarkEnd w:id="0"/>
            <w:r w:rsidRPr="00CD4E43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 xml:space="preserve">③收款银行 </w:t>
            </w:r>
            <w:r w:rsidRPr="00CD4E43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BANK</w:t>
            </w:r>
            <w:r w:rsidRPr="00CD4E43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7253D5" w14:paraId="0E728F82" w14:textId="77777777" w:rsidTr="00ED49F8">
        <w:trPr>
          <w:cantSplit/>
          <w:trHeight w:val="1333"/>
        </w:trPr>
        <w:tc>
          <w:tcPr>
            <w:tcW w:w="9176" w:type="dxa"/>
            <w:tcBorders>
              <w:top w:val="single" w:sz="4" w:space="0" w:color="F8E5DA" w:themeColor="accent2" w:themeTint="33"/>
              <w:left w:val="thinThickSmallGap" w:sz="18" w:space="0" w:color="FF6600"/>
              <w:bottom w:val="thickThinSmallGap" w:sz="18" w:space="0" w:color="FF6600"/>
              <w:right w:val="thickThinSmallGap" w:sz="18" w:space="0" w:color="FF6600"/>
            </w:tcBorders>
            <w:shd w:val="clear" w:color="auto" w:fill="F8E5DA" w:themeFill="accent2" w:themeFillTint="33"/>
          </w:tcPr>
          <w:p w14:paraId="4D8B4934" w14:textId="77777777" w:rsidR="007253D5" w:rsidRPr="00FC7F91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FC7F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佛山农村商业银行股份有限公司</w:t>
            </w:r>
          </w:p>
          <w:p w14:paraId="7384230F" w14:textId="77777777" w:rsidR="007253D5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FC7F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FOSHAN RURAL COMMERCIAL BANK CO.,LTD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F41E81E" w14:textId="77777777" w:rsidR="007253D5" w:rsidRPr="00D62CB4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FC7F9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SWIFT BIC:FRCCCNBB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</w:tbl>
    <w:p w14:paraId="2013291C" w14:textId="77777777" w:rsidR="00193B0F" w:rsidRDefault="00193B0F" w:rsidP="009524A4"/>
    <w:p w14:paraId="59D468DA" w14:textId="77777777" w:rsidR="00001410" w:rsidRDefault="00001410" w:rsidP="009524A4"/>
    <w:p w14:paraId="3931914C" w14:textId="77777777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佛山农村商业银行股份有限公司</w:t>
      </w:r>
    </w:p>
    <w:p w14:paraId="6B64BE82" w14:textId="1771BDE5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FOSHAN RURAL COMMERCIAL BANK CO., LTD</w:t>
      </w:r>
    </w:p>
    <w:p w14:paraId="1F10F349" w14:textId="637E8A44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地址：中国广东省佛山市禅城区华远东路</w:t>
      </w:r>
      <w:r w:rsidRPr="00001410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01410">
        <w:rPr>
          <w:rFonts w:ascii="Times New Roman" w:eastAsia="宋体" w:hAnsi="Times New Roman" w:cs="Times New Roman" w:hint="eastAsia"/>
          <w:sz w:val="28"/>
          <w:szCs w:val="28"/>
        </w:rPr>
        <w:t>号</w:t>
      </w:r>
    </w:p>
    <w:p w14:paraId="33C64EE8" w14:textId="6851F58F" w:rsidR="0064331E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ADD: Transaction Banking Department, 4F No.5 East Huayuan Road, Chancheng District, Foshan, Guangdong, China.</w:t>
      </w:r>
    </w:p>
    <w:p w14:paraId="4442C91B" w14:textId="1B8EA0D0" w:rsidR="00193B0F" w:rsidRPr="005010EB" w:rsidRDefault="00001410" w:rsidP="005010EB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Tel: 86-757-83280731 Fax: 86-757-83383936</w:t>
      </w:r>
    </w:p>
    <w:sectPr w:rsidR="00193B0F" w:rsidRPr="005010EB" w:rsidSect="00FC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B369E" w14:textId="77777777" w:rsidR="007B1BF2" w:rsidRDefault="007B1BF2" w:rsidP="003332EE">
      <w:r>
        <w:separator/>
      </w:r>
    </w:p>
  </w:endnote>
  <w:endnote w:type="continuationSeparator" w:id="0">
    <w:p w14:paraId="76D99DC7" w14:textId="77777777" w:rsidR="007B1BF2" w:rsidRDefault="007B1BF2" w:rsidP="0033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18030">
    <w:altName w:val="微软雅黑"/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E5EB" w14:textId="77777777" w:rsidR="007B1BF2" w:rsidRDefault="007B1BF2" w:rsidP="003332EE">
      <w:r>
        <w:separator/>
      </w:r>
    </w:p>
  </w:footnote>
  <w:footnote w:type="continuationSeparator" w:id="0">
    <w:p w14:paraId="601CB7B9" w14:textId="77777777" w:rsidR="007B1BF2" w:rsidRDefault="007B1BF2" w:rsidP="0033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4BC"/>
    <w:multiLevelType w:val="hybridMultilevel"/>
    <w:tmpl w:val="FB544D92"/>
    <w:lvl w:ilvl="0" w:tplc="79B21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276BB4"/>
    <w:multiLevelType w:val="hybridMultilevel"/>
    <w:tmpl w:val="D41497B2"/>
    <w:lvl w:ilvl="0" w:tplc="7EF85596">
      <w:start w:val="1"/>
      <w:numFmt w:val="decimalEnclosedCircle"/>
      <w:lvlText w:val="%1"/>
      <w:lvlJc w:val="left"/>
      <w:pPr>
        <w:ind w:left="360" w:hanging="360"/>
      </w:pPr>
      <w:rPr>
        <w:rFonts w:ascii="CESI黑体-GB18030" w:eastAsia="CESI黑体-GB18030" w:hAnsi="CESI黑体-GB18030" w:cs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9081B"/>
    <w:multiLevelType w:val="hybridMultilevel"/>
    <w:tmpl w:val="3542AF00"/>
    <w:lvl w:ilvl="0" w:tplc="8F7E4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1BA6718A"/>
    <w:multiLevelType w:val="hybridMultilevel"/>
    <w:tmpl w:val="ACFE3966"/>
    <w:lvl w:ilvl="0" w:tplc="F8187C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7E960B0"/>
    <w:multiLevelType w:val="hybridMultilevel"/>
    <w:tmpl w:val="EA9CF764"/>
    <w:lvl w:ilvl="0" w:tplc="077A56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BC637C5"/>
    <w:multiLevelType w:val="hybridMultilevel"/>
    <w:tmpl w:val="7090AB04"/>
    <w:lvl w:ilvl="0" w:tplc="092A0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5A0E31"/>
    <w:multiLevelType w:val="hybridMultilevel"/>
    <w:tmpl w:val="EE8AAD56"/>
    <w:lvl w:ilvl="0" w:tplc="FBBC0AFE">
      <w:start w:val="2"/>
      <w:numFmt w:val="decimalEnclosedCircle"/>
      <w:lvlText w:val="%1"/>
      <w:lvlJc w:val="left"/>
      <w:pPr>
        <w:ind w:left="360" w:hanging="360"/>
      </w:pPr>
      <w:rPr>
        <w:rFonts w:ascii="CESI黑体-GB18030" w:eastAsia="CESI黑体-GB18030" w:hAnsi="CESI黑体-GB18030" w:cs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264458"/>
    <w:multiLevelType w:val="hybridMultilevel"/>
    <w:tmpl w:val="5DC0E21A"/>
    <w:lvl w:ilvl="0" w:tplc="3D44D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81"/>
    <w:rsid w:val="00001410"/>
    <w:rsid w:val="000034D7"/>
    <w:rsid w:val="00130047"/>
    <w:rsid w:val="00193B0F"/>
    <w:rsid w:val="00302001"/>
    <w:rsid w:val="00312924"/>
    <w:rsid w:val="003332EE"/>
    <w:rsid w:val="00395F1E"/>
    <w:rsid w:val="004436F4"/>
    <w:rsid w:val="004E7CC6"/>
    <w:rsid w:val="005010EB"/>
    <w:rsid w:val="005221E7"/>
    <w:rsid w:val="0064331E"/>
    <w:rsid w:val="006846F1"/>
    <w:rsid w:val="006D6F69"/>
    <w:rsid w:val="006F522D"/>
    <w:rsid w:val="0070725B"/>
    <w:rsid w:val="007253D5"/>
    <w:rsid w:val="007B1BF2"/>
    <w:rsid w:val="007B1DF3"/>
    <w:rsid w:val="007E2DF7"/>
    <w:rsid w:val="007F2D62"/>
    <w:rsid w:val="008519EA"/>
    <w:rsid w:val="008B1800"/>
    <w:rsid w:val="009524A4"/>
    <w:rsid w:val="009F653F"/>
    <w:rsid w:val="00A46662"/>
    <w:rsid w:val="00A95E39"/>
    <w:rsid w:val="00B46A71"/>
    <w:rsid w:val="00BA5600"/>
    <w:rsid w:val="00C06628"/>
    <w:rsid w:val="00CD4E43"/>
    <w:rsid w:val="00CF5760"/>
    <w:rsid w:val="00D62CB4"/>
    <w:rsid w:val="00D87BAD"/>
    <w:rsid w:val="00DE00BB"/>
    <w:rsid w:val="00E11A81"/>
    <w:rsid w:val="00E22D85"/>
    <w:rsid w:val="00EB2759"/>
    <w:rsid w:val="00EC2A36"/>
    <w:rsid w:val="00ED3170"/>
    <w:rsid w:val="00ED49F8"/>
    <w:rsid w:val="00F37036"/>
    <w:rsid w:val="00F76AED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5A2D3"/>
  <w15:chartTrackingRefBased/>
  <w15:docId w15:val="{07F25E2D-1200-43ED-8CA7-915F1F97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FC7F91"/>
    <w:pPr>
      <w:keepNext/>
      <w:jc w:val="center"/>
      <w:outlineLvl w:val="1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81"/>
    <w:pPr>
      <w:ind w:firstLineChars="200" w:firstLine="420"/>
    </w:pPr>
  </w:style>
  <w:style w:type="table" w:styleId="a4">
    <w:name w:val="Table Grid"/>
    <w:basedOn w:val="a1"/>
    <w:uiPriority w:val="39"/>
    <w:rsid w:val="0095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uiPriority w:val="9"/>
    <w:semiHidden/>
    <w:rsid w:val="00FC7F9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FC7F91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33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32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3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3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性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4E6C-F1C5-41F2-85D3-A51F7767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2025-05-15T03:46:00Z</dcterms:created>
  <dcterms:modified xsi:type="dcterms:W3CDTF">2025-06-16T01:06:00Z</dcterms:modified>
</cp:coreProperties>
</file>